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CC2A7B" w:rsidP="00EF785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EF785A">
              <w:rPr>
                <w:b/>
              </w:rPr>
              <w:t>076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EF785A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2072980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EF785A">
        <w:rPr>
          <w:b/>
        </w:rPr>
        <w:t>с</w:t>
      </w:r>
      <w:r w:rsidR="00EF785A" w:rsidRPr="00EF785A">
        <w:rPr>
          <w:b/>
        </w:rPr>
        <w:t>тек</w:t>
      </w:r>
      <w:r w:rsidR="00EF785A">
        <w:rPr>
          <w:b/>
        </w:rPr>
        <w:t>о</w:t>
      </w:r>
      <w:r w:rsidR="00EF785A" w:rsidRPr="00EF785A">
        <w:rPr>
          <w:b/>
        </w:rPr>
        <w:t>л защитн</w:t>
      </w:r>
      <w:r w:rsidR="00EF785A">
        <w:rPr>
          <w:b/>
        </w:rPr>
        <w:t>ых</w:t>
      </w:r>
      <w:r w:rsidR="00EF785A" w:rsidRPr="00EF785A">
        <w:rPr>
          <w:b/>
        </w:rPr>
        <w:t xml:space="preserve"> светильник</w:t>
      </w:r>
      <w:r w:rsidR="00EF785A">
        <w:rPr>
          <w:b/>
        </w:rPr>
        <w:t>ов</w:t>
      </w:r>
      <w:r w:rsidR="00EF785A" w:rsidRPr="00EF785A">
        <w:rPr>
          <w:b/>
        </w:rPr>
        <w:t xml:space="preserve"> РТУ</w:t>
      </w:r>
      <w:r w:rsidR="00EF785A">
        <w:rPr>
          <w:b/>
        </w:rPr>
        <w:t>/</w:t>
      </w:r>
      <w:r w:rsidR="00EF785A" w:rsidRPr="00EF785A">
        <w:rPr>
          <w:b/>
        </w:rPr>
        <w:t>ЖТУ06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5103"/>
        <w:gridCol w:w="3309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EF785A" w:rsidP="00FE6358">
            <w:pPr>
              <w:jc w:val="center"/>
              <w:rPr>
                <w:color w:val="000000"/>
              </w:rPr>
            </w:pPr>
            <w:r w:rsidRPr="00EF785A">
              <w:rPr>
                <w:color w:val="000000"/>
              </w:rPr>
              <w:t>Стекло защитное светильника РТУ</w:t>
            </w:r>
            <w:r>
              <w:rPr>
                <w:color w:val="000000"/>
              </w:rPr>
              <w:t>/</w:t>
            </w:r>
            <w:r w:rsidRPr="00EF785A">
              <w:rPr>
                <w:color w:val="000000"/>
              </w:rPr>
              <w:t>ЖТУ06</w:t>
            </w: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EF785A" w:rsidRDefault="00452BA8" w:rsidP="00EF785A">
            <w:pPr>
              <w:pStyle w:val="3"/>
              <w:rPr>
                <w:b w:val="0"/>
                <w:sz w:val="24"/>
              </w:rPr>
            </w:pPr>
            <w:r w:rsidRPr="00EF785A">
              <w:rPr>
                <w:b w:val="0"/>
                <w:color w:val="000000"/>
                <w:sz w:val="24"/>
              </w:rPr>
              <w:t xml:space="preserve">Область применения </w:t>
            </w:r>
            <w:r w:rsidR="00471868" w:rsidRPr="00EF785A">
              <w:rPr>
                <w:b w:val="0"/>
                <w:color w:val="000000"/>
                <w:sz w:val="24"/>
              </w:rPr>
              <w:t>–</w:t>
            </w:r>
            <w:r w:rsidRPr="00EF785A">
              <w:rPr>
                <w:b w:val="0"/>
                <w:color w:val="000000"/>
                <w:sz w:val="24"/>
              </w:rPr>
              <w:t xml:space="preserve"> </w:t>
            </w:r>
            <w:proofErr w:type="spellStart"/>
            <w:r w:rsidR="00EF785A" w:rsidRPr="00EF785A">
              <w:rPr>
                <w:b w:val="0"/>
                <w:color w:val="000000"/>
                <w:sz w:val="24"/>
              </w:rPr>
              <w:t>рассеиватель</w:t>
            </w:r>
            <w:proofErr w:type="spellEnd"/>
            <w:r w:rsidR="00EF785A" w:rsidRPr="00EF785A">
              <w:rPr>
                <w:b w:val="0"/>
                <w:color w:val="000000"/>
                <w:sz w:val="24"/>
              </w:rPr>
              <w:t xml:space="preserve"> для светильников ЖК</w:t>
            </w:r>
            <w:proofErr w:type="gramStart"/>
            <w:r w:rsidR="00EF785A" w:rsidRPr="00EF785A">
              <w:rPr>
                <w:b w:val="0"/>
                <w:color w:val="000000"/>
                <w:sz w:val="24"/>
              </w:rPr>
              <w:t>У(</w:t>
            </w:r>
            <w:proofErr w:type="gramEnd"/>
            <w:r w:rsidR="00EF785A" w:rsidRPr="00EF785A">
              <w:rPr>
                <w:b w:val="0"/>
                <w:color w:val="000000"/>
                <w:sz w:val="24"/>
              </w:rPr>
              <w:t xml:space="preserve">РКУ)06-70-004 </w:t>
            </w:r>
            <w:r w:rsidR="00EF785A">
              <w:rPr>
                <w:b w:val="0"/>
                <w:color w:val="000000"/>
                <w:sz w:val="24"/>
              </w:rPr>
              <w:t>(</w:t>
            </w:r>
            <w:r w:rsidR="00EF785A" w:rsidRPr="00EF785A">
              <w:rPr>
                <w:b w:val="0"/>
                <w:sz w:val="24"/>
              </w:rPr>
              <w:t>ТУ 3461-033-05758434-2012</w:t>
            </w:r>
            <w:r w:rsidR="00EF785A">
              <w:rPr>
                <w:b w:val="0"/>
                <w:sz w:val="24"/>
              </w:rPr>
              <w:t>)</w:t>
            </w:r>
            <w:r w:rsidR="009E7FBE" w:rsidRPr="00EF785A">
              <w:rPr>
                <w:b w:val="0"/>
                <w:color w:val="000000"/>
                <w:sz w:val="24"/>
              </w:rPr>
              <w:t>.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66536A" w:rsidP="007D5087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Климатическое исполнение - УХЛ</w:t>
            </w:r>
            <w:proofErr w:type="gramStart"/>
            <w:r w:rsidRPr="00941858">
              <w:rPr>
                <w:color w:val="000000"/>
              </w:rPr>
              <w:t>1</w:t>
            </w:r>
            <w:proofErr w:type="gramEnd"/>
          </w:p>
        </w:tc>
      </w:tr>
      <w:tr w:rsidR="00E3315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70038D" w:rsidRDefault="0070038D" w:rsidP="0023220D">
            <w:pPr>
              <w:rPr>
                <w:color w:val="000000"/>
              </w:rPr>
            </w:pPr>
            <w:r w:rsidRPr="0070038D">
              <w:rPr>
                <w:bCs/>
                <w:color w:val="000000"/>
              </w:rPr>
              <w:t>Особенности конструкции</w:t>
            </w:r>
            <w:r w:rsidR="0023220D" w:rsidRPr="0070038D">
              <w:rPr>
                <w:color w:val="000000"/>
              </w:rPr>
              <w:t>:</w:t>
            </w:r>
          </w:p>
          <w:p w:rsidR="009E7FBE" w:rsidRDefault="009E7FBE" w:rsidP="0005303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форма </w:t>
            </w:r>
            <w:proofErr w:type="spellStart"/>
            <w:r w:rsidR="00FE15F0">
              <w:rPr>
                <w:color w:val="000000"/>
                <w:sz w:val="24"/>
                <w:szCs w:val="24"/>
              </w:rPr>
              <w:t>рассеивателя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– «</w:t>
            </w:r>
            <w:r w:rsidR="00F601AB">
              <w:rPr>
                <w:color w:val="000000"/>
                <w:sz w:val="24"/>
                <w:szCs w:val="24"/>
              </w:rPr>
              <w:t>Шар</w:t>
            </w:r>
            <w:r>
              <w:rPr>
                <w:color w:val="000000"/>
                <w:sz w:val="24"/>
                <w:szCs w:val="24"/>
              </w:rPr>
              <w:t>»</w:t>
            </w:r>
            <w:r w:rsidR="00FE15F0">
              <w:rPr>
                <w:color w:val="000000"/>
                <w:sz w:val="24"/>
                <w:szCs w:val="24"/>
              </w:rPr>
              <w:t>;</w:t>
            </w:r>
          </w:p>
          <w:p w:rsidR="00B242CF" w:rsidRPr="00C54543" w:rsidRDefault="00FE15F0" w:rsidP="00EF785A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рассеиватель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="005F7B62" w:rsidRPr="005F7B62">
              <w:rPr>
                <w:color w:val="000000"/>
                <w:sz w:val="24"/>
                <w:szCs w:val="24"/>
              </w:rPr>
              <w:t xml:space="preserve">из </w:t>
            </w:r>
            <w:proofErr w:type="spellStart"/>
            <w:r w:rsidR="005F7B62" w:rsidRPr="005F7B62">
              <w:rPr>
                <w:color w:val="000000"/>
                <w:sz w:val="24"/>
                <w:szCs w:val="24"/>
              </w:rPr>
              <w:t>светостабилизированного</w:t>
            </w:r>
            <w:proofErr w:type="spellEnd"/>
            <w:r w:rsidR="005F7B62" w:rsidRPr="005F7B62">
              <w:rPr>
                <w:color w:val="000000"/>
                <w:sz w:val="24"/>
                <w:szCs w:val="24"/>
              </w:rPr>
              <w:t xml:space="preserve"> </w:t>
            </w:r>
            <w:r w:rsidR="00997107">
              <w:rPr>
                <w:color w:val="000000"/>
                <w:sz w:val="24"/>
                <w:szCs w:val="24"/>
              </w:rPr>
              <w:t xml:space="preserve">ударопрочного </w:t>
            </w:r>
            <w:r w:rsidR="005F7B62" w:rsidRPr="005F7B62">
              <w:rPr>
                <w:color w:val="000000"/>
                <w:sz w:val="24"/>
                <w:szCs w:val="24"/>
              </w:rPr>
              <w:t>поликарбоната</w:t>
            </w:r>
            <w:r w:rsidR="00190B4E">
              <w:rPr>
                <w:color w:val="000000"/>
                <w:sz w:val="24"/>
                <w:szCs w:val="24"/>
              </w:rPr>
              <w:t xml:space="preserve"> молочно-белого цвета</w:t>
            </w:r>
            <w:r w:rsidR="00EF785A">
              <w:rPr>
                <w:color w:val="000000"/>
                <w:sz w:val="24"/>
                <w:szCs w:val="24"/>
              </w:rPr>
              <w:t>.</w:t>
            </w:r>
          </w:p>
        </w:tc>
      </w:tr>
      <w:tr w:rsidR="00EF785A" w:rsidRPr="00833833" w:rsidTr="00EF785A">
        <w:trPr>
          <w:trHeight w:val="2239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85A" w:rsidRPr="00833833" w:rsidRDefault="00EF78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85A" w:rsidRPr="0070038D" w:rsidRDefault="00EF785A" w:rsidP="0023220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Диаметр, </w:t>
            </w:r>
            <w:proofErr w:type="gramStart"/>
            <w:r>
              <w:rPr>
                <w:bCs/>
                <w:color w:val="000000"/>
              </w:rPr>
              <w:t>мм</w:t>
            </w:r>
            <w:proofErr w:type="gramEnd"/>
            <w:r>
              <w:rPr>
                <w:bCs/>
                <w:color w:val="000000"/>
              </w:rPr>
              <w:t xml:space="preserve"> – 400</w:t>
            </w: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F785A" w:rsidRPr="0070038D" w:rsidRDefault="00EF785A" w:rsidP="00EF785A">
            <w:pPr>
              <w:rPr>
                <w:bCs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1B3D34D2" wp14:editId="16202E90">
                  <wp:extent cx="1964194" cy="2475782"/>
                  <wp:effectExtent l="0" t="0" r="0" b="0"/>
                  <wp:docPr id="2" name="Рисунок 2" descr="&amp;Gcy;&amp;rcy;&amp;acy;&amp;fcy;&amp;icy;&amp;chcy;&amp;iecy;&amp;scy;&amp;kcy;&amp;acy;&amp;yacy; &amp;scy;&amp;khcy;&amp;iecy;&amp;mcy;&amp;acy; (&amp;Gcy;&amp;acy;&amp;bcy;&amp;acy;&amp;rcy;&amp;icy;&amp;tcy;&amp;ncy;&amp;ycy;&amp;jcy; &amp;chcy;&amp;iecy;&amp;rcy;&amp;tcy;&amp;iecy;&amp;zhcy;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ncybox-img" descr="&amp;Gcy;&amp;rcy;&amp;acy;&amp;fcy;&amp;icy;&amp;chcy;&amp;iecy;&amp;scy;&amp;kcy;&amp;acy;&amp;yacy; &amp;scy;&amp;khcy;&amp;iecy;&amp;mcy;&amp;acy; (&amp;Gcy;&amp;acy;&amp;bcy;&amp;acy;&amp;rcy;&amp;icy;&amp;tcy;&amp;ncy;&amp;ycy;&amp;jcy; &amp;chcy;&amp;iecy;&amp;rcy;&amp;tcy;&amp;iecy;&amp;zhcy;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363" cy="2481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85A" w:rsidRPr="00833833" w:rsidTr="00EF785A">
        <w:trPr>
          <w:trHeight w:val="126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85A" w:rsidRPr="00833833" w:rsidRDefault="00EF78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85A" w:rsidRDefault="00EF785A" w:rsidP="00EF785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Диаметр основания светильника, </w:t>
            </w:r>
            <w:proofErr w:type="gramStart"/>
            <w:r>
              <w:rPr>
                <w:bCs/>
                <w:color w:val="000000"/>
              </w:rPr>
              <w:t>мм</w:t>
            </w:r>
            <w:proofErr w:type="gramEnd"/>
            <w:r>
              <w:rPr>
                <w:bCs/>
                <w:color w:val="000000"/>
              </w:rPr>
              <w:t xml:space="preserve"> – 160</w:t>
            </w:r>
          </w:p>
        </w:tc>
        <w:tc>
          <w:tcPr>
            <w:tcW w:w="33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85A" w:rsidRDefault="00EF785A" w:rsidP="00EF785A">
            <w:pPr>
              <w:rPr>
                <w:noProof/>
              </w:rPr>
            </w:pP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DB7990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B7990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DB7990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DB7990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1A0671" w:rsidRPr="00927381" w:rsidRDefault="001A0671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="00313F40" w:rsidRPr="00927381">
        <w:rPr>
          <w:sz w:val="24"/>
          <w:szCs w:val="24"/>
        </w:rPr>
        <w:t>Р</w:t>
      </w:r>
      <w:proofErr w:type="gramEnd"/>
      <w:r w:rsidR="00313F40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51136-</w:t>
      </w:r>
      <w:r w:rsidR="00313F40" w:rsidRPr="00927381">
        <w:rPr>
          <w:sz w:val="24"/>
          <w:szCs w:val="24"/>
        </w:rPr>
        <w:t>2008</w:t>
      </w:r>
      <w:r w:rsidRPr="00927381">
        <w:rPr>
          <w:sz w:val="24"/>
          <w:szCs w:val="24"/>
        </w:rPr>
        <w:t xml:space="preserve"> «Стекла защитные многослойные. Общие технические условия»</w:t>
      </w:r>
      <w:r w:rsidR="00C779E4" w:rsidRPr="00927381">
        <w:rPr>
          <w:sz w:val="24"/>
          <w:szCs w:val="24"/>
        </w:rPr>
        <w:t>;</w:t>
      </w:r>
    </w:p>
    <w:p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3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lastRenderedPageBreak/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DB7990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4"/>
      <w:footerReference w:type="first" r:id="rId15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DB7990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2E4E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18A7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2A7B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B7990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EF785A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AEA835D-56CD-4D50-8462-9A5A04FAB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794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86</cp:revision>
  <cp:lastPrinted>2009-10-15T06:49:00Z</cp:lastPrinted>
  <dcterms:created xsi:type="dcterms:W3CDTF">2015-02-10T07:22:00Z</dcterms:created>
  <dcterms:modified xsi:type="dcterms:W3CDTF">2015-10-30T11:32:00Z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